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 do SIWZ</w:t>
      </w:r>
    </w:p>
    <w:p w:rsidR="00191105" w:rsidRPr="00191105" w:rsidRDefault="00191105" w:rsidP="0019110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Zmiany w</w:t>
      </w:r>
      <w:r w:rsidR="007836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odpowiedzi na pytania z dnia 2</w:t>
      </w:r>
      <w:r w:rsidR="00897E3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.01.2017 r.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Pr="0039799D" w:rsidRDefault="005E59D6" w:rsidP="005E59D6">
      <w:pPr>
        <w:spacing w:line="36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Doposażenia pracowni Protetyka Słuchu </w:t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5E59D6" w:rsidRPr="00F03459" w:rsidRDefault="00FD78E4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Dostawa, </w:t>
      </w:r>
      <w:r w:rsidR="005B115D">
        <w:rPr>
          <w:rFonts w:ascii="Times New Roman" w:hAnsi="Times New Roman" w:cs="Times New Roman"/>
          <w:b/>
          <w:color w:val="auto"/>
          <w:sz w:val="24"/>
        </w:rPr>
        <w:t xml:space="preserve">montaż </w:t>
      </w:r>
      <w:r>
        <w:rPr>
          <w:rFonts w:ascii="Times New Roman" w:hAnsi="Times New Roman" w:cs="Times New Roman"/>
          <w:b/>
          <w:color w:val="auto"/>
          <w:sz w:val="24"/>
        </w:rPr>
        <w:t xml:space="preserve">i uruchomienie </w:t>
      </w:r>
      <w:r w:rsidR="005B115D">
        <w:rPr>
          <w:rFonts w:ascii="Times New Roman" w:hAnsi="Times New Roman" w:cs="Times New Roman"/>
          <w:b/>
          <w:color w:val="auto"/>
          <w:sz w:val="24"/>
        </w:rPr>
        <w:t>k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>abin</w:t>
      </w:r>
      <w:r w:rsidR="005B115D">
        <w:rPr>
          <w:rFonts w:ascii="Times New Roman" w:hAnsi="Times New Roman" w:cs="Times New Roman"/>
          <w:b/>
          <w:color w:val="auto"/>
          <w:sz w:val="24"/>
        </w:rPr>
        <w:t>y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 xml:space="preserve"> audiometryczn</w:t>
      </w:r>
      <w:r w:rsidR="005B115D">
        <w:rPr>
          <w:rFonts w:ascii="Times New Roman" w:hAnsi="Times New Roman" w:cs="Times New Roman"/>
          <w:b/>
          <w:color w:val="auto"/>
          <w:sz w:val="24"/>
        </w:rPr>
        <w:t>ej</w:t>
      </w:r>
      <w:r w:rsidR="0039799D" w:rsidRPr="00F03459">
        <w:rPr>
          <w:rFonts w:ascii="Times New Roman" w:hAnsi="Times New Roman" w:cs="Times New Roman"/>
          <w:b/>
          <w:color w:val="auto"/>
          <w:sz w:val="24"/>
        </w:rPr>
        <w:t xml:space="preserve"> 1 szt</w:t>
      </w:r>
      <w:r w:rsidR="00402284">
        <w:rPr>
          <w:rFonts w:ascii="Times New Roman" w:hAnsi="Times New Roman" w:cs="Times New Roman"/>
          <w:b/>
          <w:color w:val="auto"/>
          <w:sz w:val="24"/>
        </w:rPr>
        <w:t>.</w:t>
      </w:r>
    </w:p>
    <w:p w:rsidR="005E59D6" w:rsidRPr="00F03459" w:rsidRDefault="00783697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</w:t>
      </w:r>
      <w:r w:rsidR="005E59D6" w:rsidRPr="00F03459">
        <w:t>budowa o grubości </w:t>
      </w:r>
      <w:r w:rsidRPr="00783697">
        <w:rPr>
          <w:color w:val="FF0000"/>
        </w:rPr>
        <w:t>minimum</w:t>
      </w:r>
      <w:r w:rsidR="00F03459" w:rsidRPr="00783697">
        <w:rPr>
          <w:color w:val="FF0000"/>
        </w:rPr>
        <w:t xml:space="preserve"> </w:t>
      </w:r>
      <w:r w:rsidR="005E59D6" w:rsidRPr="00783697">
        <w:rPr>
          <w:color w:val="FF0000"/>
        </w:rPr>
        <w:t xml:space="preserve">2 </w:t>
      </w:r>
      <w:r w:rsidRPr="00783697">
        <w:rPr>
          <w:color w:val="FF0000"/>
        </w:rPr>
        <w:t>c</w:t>
      </w:r>
      <w:r w:rsidR="005E59D6" w:rsidRPr="00783697">
        <w:rPr>
          <w:color w:val="FF0000"/>
        </w:rPr>
        <w:t>m</w:t>
      </w:r>
      <w:r w:rsidR="00402284">
        <w:t>;</w:t>
      </w:r>
    </w:p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Ściany wykonane z ognioodpornego materiału, odpornego n</w:t>
      </w:r>
      <w:r w:rsidR="00D97F14">
        <w:t>a zarysowania</w:t>
      </w:r>
      <w:r w:rsidR="00402284">
        <w:t>;</w:t>
      </w:r>
    </w:p>
    <w:p w:rsidR="00D97F14" w:rsidRDefault="00783697" w:rsidP="00D97F1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83697">
        <w:rPr>
          <w:color w:val="FF0000"/>
        </w:rPr>
        <w:t>Minimalne wymiary zewnętrzne</w:t>
      </w:r>
      <w:r w:rsidR="00D97F14" w:rsidRPr="00783697">
        <w:rPr>
          <w:color w:val="FF0000"/>
        </w:rPr>
        <w:t xml:space="preserve"> </w:t>
      </w:r>
      <w:r w:rsidR="00D97F14">
        <w:t>kabiny: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 xml:space="preserve">Szerokość: </w:t>
      </w:r>
      <w:r w:rsidR="002B03F0">
        <w:t>100 cm,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Głębokość:</w:t>
      </w:r>
      <w:r w:rsidR="002B03F0">
        <w:t xml:space="preserve"> 100 cm,</w:t>
      </w:r>
    </w:p>
    <w:p w:rsidR="00D97F14" w:rsidRP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Wysokość:</w:t>
      </w:r>
      <w:r w:rsidR="002B03F0">
        <w:t xml:space="preserve"> 200 cm;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Wnętrze kabiny wykonane z </w:t>
      </w:r>
      <w:r w:rsidR="00402284">
        <w:t>łatwego w czyszczeniu materiału;</w:t>
      </w:r>
    </w:p>
    <w:p w:rsid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Obudowa od strony wewnętrznej wyłożona piank</w:t>
      </w:r>
      <w:r w:rsidR="00191105">
        <w:t>ą pochłaniającą</w:t>
      </w:r>
      <w:r w:rsidR="00402284">
        <w:t xml:space="preserve"> fale dźwiękowe</w:t>
      </w:r>
      <w:r w:rsidR="00191105">
        <w:t xml:space="preserve"> </w:t>
      </w:r>
      <w:r w:rsidR="00783697" w:rsidRPr="00783697">
        <w:rPr>
          <w:color w:val="FF0000"/>
        </w:rPr>
        <w:t xml:space="preserve">(izolacja dźwiękowa może być również schowana między elementami panelu konstrukcyjnego) </w:t>
      </w:r>
      <w:r w:rsidR="00191105">
        <w:t xml:space="preserve">– </w:t>
      </w:r>
      <w:r w:rsidR="00191105" w:rsidRPr="00191105">
        <w:rPr>
          <w:color w:val="FF0000"/>
        </w:rPr>
        <w:t xml:space="preserve">izolacja akustyczna </w:t>
      </w:r>
      <w:r w:rsidR="00783697">
        <w:rPr>
          <w:color w:val="FF0000"/>
        </w:rPr>
        <w:t xml:space="preserve">ścian </w:t>
      </w:r>
      <w:r w:rsidR="00191105" w:rsidRPr="00191105">
        <w:rPr>
          <w:color w:val="FF0000"/>
        </w:rPr>
        <w:t xml:space="preserve">większa niż </w:t>
      </w:r>
      <w:r w:rsidR="00783697">
        <w:rPr>
          <w:color w:val="FF0000"/>
        </w:rPr>
        <w:t>40</w:t>
      </w:r>
      <w:r w:rsidR="00191105" w:rsidRPr="00191105">
        <w:rPr>
          <w:color w:val="FF0000"/>
        </w:rPr>
        <w:t xml:space="preserve"> </w:t>
      </w:r>
      <w:proofErr w:type="spellStart"/>
      <w:r w:rsidR="00191105" w:rsidRPr="00191105">
        <w:rPr>
          <w:color w:val="FF0000"/>
        </w:rPr>
        <w:t>dB</w:t>
      </w:r>
      <w:proofErr w:type="spellEnd"/>
      <w:r w:rsidR="00783697">
        <w:rPr>
          <w:color w:val="FF0000"/>
        </w:rPr>
        <w:t xml:space="preserve"> dla 8000 </w:t>
      </w:r>
      <w:proofErr w:type="spellStart"/>
      <w:r w:rsidR="00783697">
        <w:rPr>
          <w:color w:val="FF0000"/>
        </w:rPr>
        <w:t>Hz</w:t>
      </w:r>
      <w:proofErr w:type="spellEnd"/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Domykane drzwi zamykane </w:t>
      </w:r>
      <w:r w:rsidR="00402284">
        <w:t>od zewnątrz</w:t>
      </w:r>
      <w:r w:rsidR="00783697">
        <w:t>, z możliwością otwarcia od wewnątrz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Oświetlenie kabiny</w:t>
      </w:r>
      <w:r w:rsidR="00402284">
        <w:t>;</w:t>
      </w:r>
    </w:p>
    <w:p w:rsidR="005E59D6" w:rsidRPr="00865175" w:rsidRDefault="00402284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  <w:rPr>
          <w:color w:val="FF0000"/>
        </w:rPr>
      </w:pPr>
      <w:r>
        <w:t>Otwór na przewody do audiometru</w:t>
      </w:r>
      <w:r w:rsidR="00865175">
        <w:t xml:space="preserve">, </w:t>
      </w:r>
      <w:r w:rsidR="00865175" w:rsidRPr="00865175">
        <w:rPr>
          <w:color w:val="FF0000"/>
        </w:rPr>
        <w:t>nie zmniejszający izolacji akustycznej kabiny lub specjalne gniazda do połączenia audiometru</w:t>
      </w:r>
      <w:r w:rsidRPr="00865175">
        <w:rPr>
          <w:color w:val="FF0000"/>
        </w:rPr>
        <w:t>;</w:t>
      </w:r>
    </w:p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Półka na audiometr</w:t>
      </w:r>
      <w:r w:rsidR="005B115D">
        <w:t>;</w:t>
      </w:r>
    </w:p>
    <w:p w:rsidR="005B115D" w:rsidRDefault="005B115D" w:rsidP="005B115D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Dostawa do siedziby Zespołu szkół Medycznych w Brze</w:t>
      </w:r>
      <w:r w:rsidR="00FD78E4">
        <w:t>gu i montaż we wskazanej klasie;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FD78E4" w:rsidRDefault="00FD78E4" w:rsidP="00402284">
      <w:pPr>
        <w:rPr>
          <w:lang w:eastAsia="pl-PL"/>
        </w:rPr>
      </w:pPr>
    </w:p>
    <w:p w:rsidR="00FD78E4" w:rsidRPr="00402284" w:rsidRDefault="00FD78E4" w:rsidP="00402284">
      <w:pPr>
        <w:rPr>
          <w:lang w:eastAsia="pl-PL"/>
        </w:rPr>
      </w:pPr>
    </w:p>
    <w:p w:rsidR="00F03459" w:rsidRPr="00F03459" w:rsidRDefault="00F03459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F03459">
        <w:rPr>
          <w:rFonts w:ascii="Times New Roman" w:hAnsi="Times New Roman" w:cs="Times New Roman"/>
          <w:b/>
          <w:color w:val="auto"/>
          <w:sz w:val="24"/>
        </w:rPr>
        <w:t>Audiometr diagnostyczny 2 szt.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tonalna</w:t>
      </w:r>
      <w:r w:rsidR="00402284">
        <w:t>:</w:t>
      </w:r>
      <w:r w:rsidRPr="00F03459">
        <w:t xml:space="preserve"> </w:t>
      </w:r>
    </w:p>
    <w:p w:rsidR="00FD1C50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Przewodnictwo powietrzne;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Zakres</w:t>
      </w:r>
      <w:r w:rsidR="00402284">
        <w:t xml:space="preserve"> częstotliwości min. 125~8000Hz;</w:t>
      </w:r>
    </w:p>
    <w:p w:rsidR="005E59D6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>
        <w:t xml:space="preserve">poziom głośności -10 ~120 </w:t>
      </w:r>
      <w:proofErr w:type="spellStart"/>
      <w:r>
        <w:t>dB</w:t>
      </w:r>
      <w:proofErr w:type="spellEnd"/>
      <w:r>
        <w:t xml:space="preserve"> </w:t>
      </w:r>
      <w:r w:rsidR="005E59D6" w:rsidRPr="00F03459">
        <w:t>HL</w:t>
      </w:r>
      <w:r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przewodnictwo kostne</w:t>
      </w:r>
      <w:r w:rsidR="00402284"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możliwość maskowania do 90dB</w:t>
      </w:r>
      <w:r w:rsidR="00402284">
        <w:t xml:space="preserve"> </w:t>
      </w:r>
      <w:r w:rsidRPr="00F03459">
        <w:t>HL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słowna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nadprogowa m</w:t>
      </w:r>
      <w:r w:rsidR="002B03F0">
        <w:t xml:space="preserve">. </w:t>
      </w:r>
      <w:r w:rsidRPr="00F03459">
        <w:t xml:space="preserve">in. Test </w:t>
      </w:r>
      <w:proofErr w:type="spellStart"/>
      <w:r w:rsidRPr="00F03459">
        <w:t>Bekesy</w:t>
      </w:r>
      <w:proofErr w:type="spellEnd"/>
      <w:r w:rsidRPr="00F03459">
        <w:t>, SISI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Badanie w wolnym polu (wbudowany wzmacniacz)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Wbudowana pamięć</w:t>
      </w:r>
      <w:r w:rsidR="002B03F0">
        <w:t xml:space="preserve"> </w:t>
      </w:r>
      <w:r w:rsidRPr="00F03459">
        <w:t>-</w:t>
      </w:r>
      <w:r w:rsidR="002B03F0">
        <w:t xml:space="preserve"> </w:t>
      </w:r>
      <w:r w:rsidRPr="00F03459">
        <w:t>możliwość zapisywania wyników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Mikrofon do kontaktu z pacjentem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Słuchawki</w:t>
      </w:r>
      <w:r w:rsidR="002B03F0">
        <w:t xml:space="preserve"> </w:t>
      </w:r>
      <w:r w:rsidRPr="00F03459">
        <w:t>audiometryczne z osłonami przeciwhałasowymi, słuchawka kostna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Zgodny z NOAH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Prezent</w:t>
      </w:r>
      <w:r w:rsidR="00402284">
        <w:t>acja tonów: pojedynczy, ciągły</w:t>
      </w:r>
      <w:r w:rsidRPr="00F03459">
        <w:t>, modulowany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Połączenie z komputerem i drukarką</w:t>
      </w:r>
      <w:r w:rsidR="00402284">
        <w:t>;</w:t>
      </w:r>
    </w:p>
    <w:p w:rsidR="00402284" w:rsidRDefault="005E59D6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Dwa niezależne kanały</w:t>
      </w:r>
      <w:r w:rsidR="00402284">
        <w:t>;</w:t>
      </w:r>
    </w:p>
    <w:p w:rsidR="00402284" w:rsidRDefault="00402284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Oprog</w:t>
      </w:r>
      <w:r w:rsidR="00FD78E4">
        <w:t>ramowanie do obsługi audiometru;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FD78E4" w:rsidRPr="00FD78E4" w:rsidRDefault="00FD78E4" w:rsidP="00FD78E4">
      <w:pPr>
        <w:rPr>
          <w:lang w:eastAsia="pl-PL"/>
        </w:rPr>
      </w:pPr>
    </w:p>
    <w:p w:rsidR="007A03D4" w:rsidRPr="0039799D" w:rsidRDefault="007A03D4" w:rsidP="007A03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Otoskop światłowodowy z kompletem wzierników </w:t>
      </w:r>
      <w:r w:rsidR="0039799D"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3 szt.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Ś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wiatło kierunkowe Led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asilanie na baterie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brotowa szklana lupka z co najmniej 4- krotnym powiększeniem</w:t>
      </w:r>
      <w:r w:rsidR="00E67D9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67D92" w:rsidRPr="00E67D92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>(odpowiednie powiększenie może być wynikiem działania wyposażenia dodatkowego)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estaw wzierników w różnych rozmiarach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E67D92" w:rsidRDefault="00E67D92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trike/>
          <w:sz w:val="24"/>
          <w:szCs w:val="24"/>
        </w:rPr>
      </w:pPr>
      <w:r w:rsidRPr="00E67D92">
        <w:rPr>
          <w:rFonts w:ascii="Times New Roman" w:eastAsia="Calibri" w:hAnsi="Times New Roman" w:cs="Times New Roman"/>
          <w:iCs/>
          <w:strike/>
          <w:color w:val="FF0000"/>
          <w:sz w:val="24"/>
          <w:szCs w:val="24"/>
        </w:rPr>
        <w:t>S</w:t>
      </w:r>
      <w:r w:rsidR="007A03D4" w:rsidRPr="00E67D92">
        <w:rPr>
          <w:rFonts w:ascii="Times New Roman" w:eastAsia="Calibri" w:hAnsi="Times New Roman" w:cs="Times New Roman"/>
          <w:iCs/>
          <w:strike/>
          <w:color w:val="FF0000"/>
          <w:sz w:val="24"/>
          <w:szCs w:val="24"/>
        </w:rPr>
        <w:t>ygnalizacja wyczerpania baterii</w:t>
      </w:r>
      <w:r w:rsidR="00402284" w:rsidRPr="00E67D92">
        <w:rPr>
          <w:rFonts w:ascii="Times New Roman" w:eastAsia="Calibri" w:hAnsi="Times New Roman" w:cs="Times New Roman"/>
          <w:iCs/>
          <w:strike/>
          <w:sz w:val="24"/>
          <w:szCs w:val="24"/>
        </w:rPr>
        <w:t>;</w:t>
      </w:r>
      <w:bookmarkStart w:id="0" w:name="_GoBack"/>
      <w:bookmarkEnd w:id="0"/>
    </w:p>
    <w:p w:rsidR="007A03D4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rwała konstrukcja i obudowa odporna na wstrząsy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FD78E4" w:rsidRPr="00FD78E4" w:rsidRDefault="00FD78E4" w:rsidP="00FD78E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D78E4">
        <w:rPr>
          <w:rFonts w:ascii="Times New Roman" w:eastAsia="Calibri" w:hAnsi="Times New Roman" w:cs="Times New Roman"/>
          <w:iCs/>
          <w:sz w:val="24"/>
          <w:szCs w:val="24"/>
        </w:rPr>
        <w:t>Okres obowiązywania gwarancji minimum 24 miesiące.</w:t>
      </w:r>
    </w:p>
    <w:p w:rsidR="00FD78E4" w:rsidRPr="0039799D" w:rsidRDefault="00FD78E4" w:rsidP="00FD78E4">
      <w:pPr>
        <w:pStyle w:val="Akapitzlist"/>
        <w:autoSpaceDE w:val="0"/>
        <w:autoSpaceDN w:val="0"/>
        <w:adjustRightInd w:val="0"/>
        <w:spacing w:line="360" w:lineRule="auto"/>
        <w:ind w:left="1004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02284" w:rsidRDefault="007A03D4" w:rsidP="007A03D4">
      <w:pPr>
        <w:pStyle w:val="Akapitzlist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Strzykawka wyciskowa </w:t>
      </w:r>
      <w:r w:rsidR="004364B5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402284">
        <w:rPr>
          <w:rFonts w:ascii="Times New Roman" w:eastAsia="Calibri" w:hAnsi="Times New Roman" w:cs="Times New Roman"/>
          <w:b/>
          <w:iCs/>
          <w:sz w:val="24"/>
          <w:szCs w:val="24"/>
        </w:rPr>
        <w:t>50 szt.</w:t>
      </w:r>
    </w:p>
    <w:p w:rsid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0228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 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>ednorazowa strzykawka do ma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sy wyciskowej o pojemności 5 ml;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A03D4" w:rsidRP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iCs/>
          <w:sz w:val="24"/>
          <w:szCs w:val="24"/>
        </w:rPr>
        <w:t>Aplikator do podawania masy wbudowany w strukturę strzykawki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7A03D4" w:rsidRPr="0040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F374-B67A-4027-8765-ACE816F7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10</cp:revision>
  <dcterms:created xsi:type="dcterms:W3CDTF">2017-01-18T13:49:00Z</dcterms:created>
  <dcterms:modified xsi:type="dcterms:W3CDTF">2017-01-26T12:26:00Z</dcterms:modified>
</cp:coreProperties>
</file>