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CD" w:rsidRDefault="00DD51CD">
      <w:pPr>
        <w:jc w:val="both"/>
        <w:rPr>
          <w:b/>
        </w:rPr>
      </w:pPr>
    </w:p>
    <w:p w:rsidR="00DD51CD" w:rsidRDefault="00DD51CD">
      <w:pPr>
        <w:jc w:val="both"/>
        <w:rPr>
          <w:b/>
        </w:rPr>
      </w:pPr>
    </w:p>
    <w:p w:rsidR="00DD51CD" w:rsidRDefault="00DD51CD">
      <w:pPr>
        <w:jc w:val="both"/>
        <w:rPr>
          <w:b/>
        </w:rPr>
      </w:pPr>
    </w:p>
    <w:p w:rsidR="00DD51CD" w:rsidRDefault="00B80A9F">
      <w:pPr>
        <w:jc w:val="right"/>
      </w:pPr>
      <w:r>
        <w:t>Brzeg,</w:t>
      </w:r>
      <w:r w:rsidR="00DD51CD">
        <w:t xml:space="preserve"> 2</w:t>
      </w:r>
      <w:r w:rsidR="006D1A8E">
        <w:t>5</w:t>
      </w:r>
      <w:r w:rsidR="00DD51CD">
        <w:t>.0</w:t>
      </w:r>
      <w:r w:rsidR="004C0D79">
        <w:t>1</w:t>
      </w:r>
      <w:r w:rsidR="00DD51CD">
        <w:t>.201</w:t>
      </w:r>
      <w:r w:rsidR="004C0D79">
        <w:t>7</w:t>
      </w:r>
    </w:p>
    <w:p w:rsidR="00DD51CD" w:rsidRDefault="00DD51CD">
      <w:pPr>
        <w:jc w:val="right"/>
      </w:pPr>
    </w:p>
    <w:p w:rsidR="00DD51CD" w:rsidRDefault="00DD51CD">
      <w:pPr>
        <w:jc w:val="right"/>
      </w:pPr>
    </w:p>
    <w:p w:rsidR="004C0D79" w:rsidRDefault="004C0D79" w:rsidP="00B80A9F">
      <w:pPr>
        <w:spacing w:line="360" w:lineRule="auto"/>
      </w:pPr>
      <w:r>
        <w:t>Zespół Szkół Medycznych w Brzegu</w:t>
      </w:r>
    </w:p>
    <w:p w:rsidR="004C0D79" w:rsidRDefault="004C0D79" w:rsidP="00B80A9F">
      <w:pPr>
        <w:spacing w:line="360" w:lineRule="auto"/>
      </w:pPr>
      <w:r>
        <w:t>ul. Ofiar Katynia 25</w:t>
      </w:r>
    </w:p>
    <w:p w:rsidR="004C0D79" w:rsidRDefault="004C0D79" w:rsidP="00B80A9F">
      <w:pPr>
        <w:spacing w:line="360" w:lineRule="auto"/>
      </w:pPr>
      <w:r>
        <w:t>49-300 Brzeg</w:t>
      </w:r>
    </w:p>
    <w:p w:rsidR="00DD51CD" w:rsidRDefault="00DD51CD" w:rsidP="00B80A9F"/>
    <w:p w:rsidR="00B80A9F" w:rsidRDefault="00B80A9F" w:rsidP="00B80A9F"/>
    <w:p w:rsidR="00B80A9F" w:rsidRDefault="00B80A9F" w:rsidP="00B80A9F"/>
    <w:p w:rsidR="00B80A9F" w:rsidRPr="00B80A9F" w:rsidRDefault="00B80A9F" w:rsidP="00B80A9F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0A9F">
        <w:rPr>
          <w:b/>
        </w:rPr>
        <w:t xml:space="preserve">Wykonawcy biorący udział </w:t>
      </w:r>
    </w:p>
    <w:p w:rsidR="00B80A9F" w:rsidRPr="00B80A9F" w:rsidRDefault="00B80A9F" w:rsidP="00B80A9F">
      <w:pPr>
        <w:spacing w:line="360" w:lineRule="auto"/>
        <w:ind w:left="5672" w:firstLine="709"/>
        <w:rPr>
          <w:b/>
        </w:rPr>
      </w:pPr>
      <w:r w:rsidRPr="00B80A9F">
        <w:rPr>
          <w:b/>
        </w:rPr>
        <w:t>w postępowaniu</w:t>
      </w:r>
    </w:p>
    <w:p w:rsidR="00DD51CD" w:rsidRDefault="00DD51CD"/>
    <w:p w:rsidR="00B80A9F" w:rsidRDefault="00B80A9F"/>
    <w:p w:rsidR="00B80A9F" w:rsidRDefault="00B80A9F"/>
    <w:p w:rsidR="00B80A9F" w:rsidRDefault="00B80A9F"/>
    <w:p w:rsidR="00B80A9F" w:rsidRDefault="00B80A9F"/>
    <w:p w:rsidR="00DD51CD" w:rsidRDefault="00DD51CD" w:rsidP="004C0D79">
      <w:r>
        <w:t>Dotyczy:</w:t>
      </w:r>
      <w:r w:rsidR="004C0D79">
        <w:t xml:space="preserve"> postepowania w</w:t>
      </w:r>
      <w:r w:rsidR="00B80A9F">
        <w:t xml:space="preserve"> sprawie</w:t>
      </w:r>
      <w:r w:rsidR="004C0D79" w:rsidRPr="004C0D79">
        <w:t xml:space="preserve"> Doposażenia pracowni Protetyka Słuchu 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1A2924" w:rsidRDefault="001A2924" w:rsidP="004C0D79"/>
    <w:p w:rsidR="001A2924" w:rsidRDefault="001A2924" w:rsidP="004C0D79">
      <w:r w:rsidRPr="001A2924">
        <w:t>Znak Postępowania: ZSM/PN/1/2017.</w:t>
      </w:r>
    </w:p>
    <w:p w:rsidR="00DD51CD" w:rsidRDefault="00DD51CD"/>
    <w:p w:rsidR="00B80A9F" w:rsidRDefault="00B80A9F"/>
    <w:p w:rsidR="00B80A9F" w:rsidRPr="00B80A9F" w:rsidRDefault="00B80A9F" w:rsidP="00B80A9F">
      <w:pPr>
        <w:jc w:val="center"/>
        <w:rPr>
          <w:b/>
        </w:rPr>
      </w:pPr>
      <w:r w:rsidRPr="00B80A9F">
        <w:rPr>
          <w:b/>
        </w:rPr>
        <w:t>Odpowiedzi na pytania do treści SIWZ i Załącznika 1 - Szczegółowy opis przedmiotu zamówienia.</w:t>
      </w:r>
    </w:p>
    <w:p w:rsidR="00B80A9F" w:rsidRDefault="00B80A9F"/>
    <w:p w:rsidR="00DD51CD" w:rsidRDefault="00DD51CD"/>
    <w:p w:rsidR="00C32DA3" w:rsidRDefault="0009283F" w:rsidP="00B56063">
      <w:pPr>
        <w:numPr>
          <w:ilvl w:val="0"/>
          <w:numId w:val="4"/>
        </w:numPr>
        <w:jc w:val="both"/>
      </w:pPr>
      <w:r w:rsidRPr="0009283F">
        <w:t xml:space="preserve">Czy </w:t>
      </w:r>
      <w:r>
        <w:t>Zamawiający dopuści do postępowania kabinę wykonan</w:t>
      </w:r>
      <w:r w:rsidR="00775355">
        <w:t>ą</w:t>
      </w:r>
      <w:r>
        <w:t xml:space="preserve"> z innego materiału? </w:t>
      </w:r>
    </w:p>
    <w:p w:rsidR="00AE0551" w:rsidRDefault="00C32DA3" w:rsidP="00B56063">
      <w:pPr>
        <w:ind w:left="720"/>
        <w:jc w:val="both"/>
      </w:pPr>
      <w:r>
        <w:t>Metalowa kabina o wymaganych wymiarach jest bardzo ciężka i jej masa przekracza 1 tonę</w:t>
      </w:r>
      <w:r w:rsidR="00B56063">
        <w:t>, co ma wpływ na możliwość ustawienia kabiny ze względu nośność podłogi.</w:t>
      </w:r>
    </w:p>
    <w:p w:rsidR="0065758A" w:rsidRDefault="0065758A" w:rsidP="00B56063">
      <w:pPr>
        <w:ind w:left="720"/>
        <w:jc w:val="both"/>
      </w:pPr>
      <w:r>
        <w:t>Oferujemy kabinę wykonaną z ognioodpornych modułów umieszczonych na aluminiowym profilu</w:t>
      </w:r>
      <w:r w:rsidR="00B56063">
        <w:t>,</w:t>
      </w:r>
      <w:r>
        <w:t xml:space="preserve"> izolowanych materiałem akustycznym o masie ok</w:t>
      </w:r>
      <w:r w:rsidR="007B40FB">
        <w:t>.</w:t>
      </w:r>
      <w:r>
        <w:t xml:space="preserve"> </w:t>
      </w:r>
      <w:r w:rsidR="007B40FB">
        <w:t>260</w:t>
      </w:r>
      <w:r>
        <w:t xml:space="preserve"> kg</w:t>
      </w:r>
    </w:p>
    <w:p w:rsidR="00B80A9F" w:rsidRDefault="00B80A9F" w:rsidP="00B56063">
      <w:pPr>
        <w:ind w:left="720"/>
        <w:jc w:val="both"/>
      </w:pPr>
    </w:p>
    <w:p w:rsidR="00B80A9F" w:rsidRDefault="00B80A9F" w:rsidP="00B56063">
      <w:pPr>
        <w:ind w:left="720"/>
        <w:jc w:val="both"/>
        <w:rPr>
          <w:b/>
        </w:rPr>
      </w:pPr>
      <w:r w:rsidRPr="00B80A9F">
        <w:rPr>
          <w:b/>
        </w:rPr>
        <w:t xml:space="preserve">AD 1. </w:t>
      </w:r>
      <w:r>
        <w:rPr>
          <w:b/>
        </w:rPr>
        <w:t>Zamawiający oczekuje od Wykonawców, że dostarczona kabina audiometryczna będzie zbudowana z trwałych i ognioodpornych materiałów, z zewnątrz wykończona materiałem odpornym na zarysowania. Nie jest konieczne wykonanie całości obudowy z metalu.</w:t>
      </w:r>
    </w:p>
    <w:p w:rsidR="00B80A9F" w:rsidRPr="00B80A9F" w:rsidRDefault="00B80A9F" w:rsidP="00B56063">
      <w:pPr>
        <w:ind w:left="720"/>
        <w:jc w:val="both"/>
        <w:rPr>
          <w:b/>
        </w:rPr>
      </w:pPr>
    </w:p>
    <w:p w:rsidR="00C32DA3" w:rsidRDefault="00C32DA3" w:rsidP="00B56063">
      <w:pPr>
        <w:numPr>
          <w:ilvl w:val="0"/>
          <w:numId w:val="4"/>
        </w:numPr>
        <w:jc w:val="both"/>
      </w:pPr>
      <w:r>
        <w:t xml:space="preserve">W pkt 1.5 jest wymaganie aby kabina była </w:t>
      </w:r>
      <w:r w:rsidR="0065758A">
        <w:t>wyłożona</w:t>
      </w:r>
      <w:r>
        <w:t xml:space="preserve"> z zewnątrz piank</w:t>
      </w:r>
      <w:r w:rsidR="0065758A">
        <w:t>ą,</w:t>
      </w:r>
      <w:r>
        <w:t xml:space="preserve"> co jest sprzeczne z wymaganiem z pkt </w:t>
      </w:r>
      <w:r w:rsidR="0065758A">
        <w:t xml:space="preserve">1.2 aby ściany były odporne na zarysowania. </w:t>
      </w:r>
    </w:p>
    <w:p w:rsidR="009B26BC" w:rsidRDefault="009B26BC" w:rsidP="00B56063">
      <w:pPr>
        <w:ind w:left="720"/>
        <w:jc w:val="both"/>
      </w:pPr>
      <w:r>
        <w:t>Czy Zamawiający dopuści do postępowania kabinę audiometryczną, w której powierzchnia zewnętrzna jest odporna na zarysowania, a wewnątrz wykończona pianką pochłaniającą fale dźwiękowe?</w:t>
      </w:r>
    </w:p>
    <w:p w:rsidR="00B80A9F" w:rsidRDefault="00B80A9F" w:rsidP="00B56063">
      <w:pPr>
        <w:ind w:left="720"/>
        <w:jc w:val="both"/>
      </w:pPr>
    </w:p>
    <w:p w:rsidR="00B80A9F" w:rsidRDefault="00B80A9F" w:rsidP="00B56063">
      <w:pPr>
        <w:ind w:left="720"/>
        <w:jc w:val="both"/>
      </w:pPr>
      <w:r>
        <w:rPr>
          <w:b/>
        </w:rPr>
        <w:t>AD 2</w:t>
      </w:r>
      <w:r w:rsidRPr="00B80A9F">
        <w:rPr>
          <w:b/>
        </w:rPr>
        <w:t xml:space="preserve">. </w:t>
      </w:r>
      <w:r>
        <w:rPr>
          <w:b/>
        </w:rPr>
        <w:t>Zamawiający wymaga by kabina z zewnątrz wykończona była materiałem odpornym na zarysowania, a jej izolacja akustyczna b</w:t>
      </w:r>
      <w:r w:rsidR="000C36C4">
        <w:rPr>
          <w:b/>
        </w:rPr>
        <w:t xml:space="preserve">yła wystarczająca do </w:t>
      </w:r>
      <w:r w:rsidR="005F327B">
        <w:rPr>
          <w:b/>
        </w:rPr>
        <w:t xml:space="preserve">prowadzenia badań słuchu i </w:t>
      </w:r>
      <w:r>
        <w:rPr>
          <w:b/>
        </w:rPr>
        <w:t xml:space="preserve">większa niż </w:t>
      </w:r>
      <w:r w:rsidR="0015750D">
        <w:rPr>
          <w:b/>
        </w:rPr>
        <w:t>40</w:t>
      </w:r>
      <w:r>
        <w:rPr>
          <w:b/>
        </w:rPr>
        <w:t xml:space="preserve"> </w:t>
      </w:r>
      <w:proofErr w:type="spellStart"/>
      <w:r>
        <w:rPr>
          <w:b/>
        </w:rPr>
        <w:t>dB</w:t>
      </w:r>
      <w:proofErr w:type="spellEnd"/>
      <w:r w:rsidR="0015750D">
        <w:rPr>
          <w:b/>
        </w:rPr>
        <w:t xml:space="preserve"> dla 8000 </w:t>
      </w:r>
      <w:proofErr w:type="spellStart"/>
      <w:r w:rsidR="0015750D">
        <w:rPr>
          <w:b/>
        </w:rPr>
        <w:t>Hz</w:t>
      </w:r>
      <w:proofErr w:type="spellEnd"/>
      <w:r>
        <w:rPr>
          <w:b/>
        </w:rPr>
        <w:t>.</w:t>
      </w:r>
    </w:p>
    <w:p w:rsidR="00B80A9F" w:rsidRDefault="00B80A9F" w:rsidP="00B56063">
      <w:pPr>
        <w:ind w:left="720"/>
        <w:jc w:val="both"/>
      </w:pPr>
    </w:p>
    <w:p w:rsidR="009B26BC" w:rsidRDefault="009B26BC" w:rsidP="00B56063">
      <w:pPr>
        <w:numPr>
          <w:ilvl w:val="0"/>
          <w:numId w:val="4"/>
        </w:numPr>
        <w:jc w:val="both"/>
      </w:pPr>
      <w:r>
        <w:t xml:space="preserve">Czy Zamawiający dopuści do postępowania kabinę audiometryczną </w:t>
      </w:r>
      <w:r w:rsidR="00B56063">
        <w:t>z</w:t>
      </w:r>
      <w:r>
        <w:t xml:space="preserve"> drzwi</w:t>
      </w:r>
      <w:r w:rsidR="00B56063">
        <w:t xml:space="preserve">ami </w:t>
      </w:r>
      <w:r>
        <w:t xml:space="preserve"> zamykan</w:t>
      </w:r>
      <w:r w:rsidR="00B56063">
        <w:t>ymi</w:t>
      </w:r>
      <w:r>
        <w:t xml:space="preserve"> klamką? </w:t>
      </w:r>
    </w:p>
    <w:p w:rsidR="009B26BC" w:rsidRDefault="009B26BC" w:rsidP="009B26BC"/>
    <w:p w:rsidR="000C36C4" w:rsidRDefault="000C36C4" w:rsidP="000C36C4">
      <w:pPr>
        <w:ind w:left="709"/>
      </w:pPr>
      <w:r>
        <w:rPr>
          <w:b/>
        </w:rPr>
        <w:t>AD 3</w:t>
      </w:r>
      <w:r w:rsidRPr="00B80A9F">
        <w:rPr>
          <w:b/>
        </w:rPr>
        <w:t xml:space="preserve">. </w:t>
      </w:r>
      <w:r>
        <w:rPr>
          <w:b/>
        </w:rPr>
        <w:t>Zamawiający nie widzi przeciwskazań do dopuszczenia innego niż magnetyczny sposobu domykania drzwi.</w:t>
      </w:r>
    </w:p>
    <w:p w:rsidR="009B26BC" w:rsidRDefault="009B26BC" w:rsidP="009B26BC"/>
    <w:p w:rsidR="009B26BC" w:rsidRDefault="00722F85" w:rsidP="004C657E">
      <w:pPr>
        <w:numPr>
          <w:ilvl w:val="0"/>
          <w:numId w:val="4"/>
        </w:numPr>
        <w:jc w:val="both"/>
      </w:pPr>
      <w:r>
        <w:t>Czy Zamawiający</w:t>
      </w:r>
      <w:r w:rsidRPr="004C657E">
        <w:t xml:space="preserve"> </w:t>
      </w:r>
      <w:r w:rsidR="004C657E" w:rsidRPr="004C657E">
        <w:t>wymaga aby kabina była zrobiona z panelu o grubości minimum 53mm?</w:t>
      </w:r>
    </w:p>
    <w:p w:rsidR="00722F85" w:rsidRDefault="00722F85" w:rsidP="00722F85">
      <w:pPr>
        <w:jc w:val="both"/>
      </w:pPr>
    </w:p>
    <w:p w:rsidR="00722F85" w:rsidRDefault="00722F85" w:rsidP="00722F85">
      <w:pPr>
        <w:ind w:left="720"/>
        <w:jc w:val="both"/>
      </w:pPr>
      <w:r>
        <w:rPr>
          <w:b/>
        </w:rPr>
        <w:t>AD 4</w:t>
      </w:r>
      <w:r w:rsidRPr="00B80A9F">
        <w:rPr>
          <w:b/>
        </w:rPr>
        <w:t xml:space="preserve">. </w:t>
      </w:r>
      <w:r>
        <w:rPr>
          <w:b/>
        </w:rPr>
        <w:t xml:space="preserve">Zamawiający wymaga by izolacja akustyczna kabiny była wystarczająca do prowadzenia badań słuchu i większa niż 40 </w:t>
      </w:r>
      <w:proofErr w:type="spellStart"/>
      <w:r>
        <w:rPr>
          <w:b/>
        </w:rPr>
        <w:t>dB</w:t>
      </w:r>
      <w:proofErr w:type="spellEnd"/>
      <w:r>
        <w:rPr>
          <w:b/>
        </w:rPr>
        <w:t xml:space="preserve"> dla 8000 </w:t>
      </w:r>
      <w:proofErr w:type="spellStart"/>
      <w:r>
        <w:rPr>
          <w:b/>
        </w:rPr>
        <w:t>Hz</w:t>
      </w:r>
      <w:proofErr w:type="spellEnd"/>
      <w:r>
        <w:rPr>
          <w:b/>
        </w:rPr>
        <w:t>.</w:t>
      </w:r>
    </w:p>
    <w:p w:rsidR="00722F85" w:rsidRPr="004C657E" w:rsidRDefault="00722F85" w:rsidP="00722F85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wyrazi zgodę na kabinę o wymiarach zewnętrznych 1000x1069x2253 mm?</w:t>
      </w:r>
    </w:p>
    <w:p w:rsidR="00722F85" w:rsidRDefault="00722F85" w:rsidP="00722F85">
      <w:pPr>
        <w:jc w:val="both"/>
      </w:pPr>
    </w:p>
    <w:p w:rsidR="00722F85" w:rsidRDefault="00722F85" w:rsidP="00722F85">
      <w:pPr>
        <w:ind w:left="720"/>
        <w:jc w:val="both"/>
      </w:pPr>
      <w:r>
        <w:rPr>
          <w:b/>
        </w:rPr>
        <w:t>AD 5</w:t>
      </w:r>
      <w:r w:rsidRPr="00B80A9F">
        <w:rPr>
          <w:b/>
        </w:rPr>
        <w:t xml:space="preserve">. </w:t>
      </w:r>
      <w:r>
        <w:rPr>
          <w:b/>
        </w:rPr>
        <w:t>Minimalne wymiary zewnętrzne kabiny muszą wynosić 100x100x200 cm.</w:t>
      </w:r>
    </w:p>
    <w:p w:rsidR="00722F85" w:rsidRPr="004C657E" w:rsidRDefault="00722F85" w:rsidP="00722F85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wyrazi zgodę na zastosowania materiału pochłaniającego dźwięk między elementami panelu konstrukcyjnego?</w:t>
      </w:r>
    </w:p>
    <w:p w:rsidR="00722F85" w:rsidRDefault="00722F85" w:rsidP="00722F85">
      <w:pPr>
        <w:jc w:val="both"/>
      </w:pPr>
    </w:p>
    <w:p w:rsidR="00722F85" w:rsidRDefault="00722F85" w:rsidP="00722F85">
      <w:pPr>
        <w:ind w:left="720"/>
        <w:jc w:val="both"/>
      </w:pPr>
      <w:r>
        <w:rPr>
          <w:b/>
        </w:rPr>
        <w:t>AD 6</w:t>
      </w:r>
      <w:r w:rsidRPr="00B80A9F">
        <w:rPr>
          <w:b/>
        </w:rPr>
        <w:t xml:space="preserve">. </w:t>
      </w:r>
      <w:r>
        <w:rPr>
          <w:b/>
        </w:rPr>
        <w:t xml:space="preserve">Zamawiający wymaga by izolacja akustyczna kabiny była wystarczająca do prowadzenia badań słuchu i większa niż 40 </w:t>
      </w:r>
      <w:proofErr w:type="spellStart"/>
      <w:r>
        <w:rPr>
          <w:b/>
        </w:rPr>
        <w:t>dB</w:t>
      </w:r>
      <w:proofErr w:type="spellEnd"/>
      <w:r>
        <w:rPr>
          <w:b/>
        </w:rPr>
        <w:t xml:space="preserve"> dla 8000 </w:t>
      </w:r>
      <w:proofErr w:type="spellStart"/>
      <w:r>
        <w:rPr>
          <w:b/>
        </w:rPr>
        <w:t>Hz</w:t>
      </w:r>
      <w:proofErr w:type="spellEnd"/>
      <w:r>
        <w:rPr>
          <w:b/>
        </w:rPr>
        <w:t>, bez względu na sposób wykończenia ściany od strony wewnętrznej.</w:t>
      </w:r>
    </w:p>
    <w:p w:rsidR="00722F85" w:rsidRDefault="00722F85" w:rsidP="00722F85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wyrazi zgodę na kabinę, w której drzwi domykane są dzięki uszczelce magnetycznej bez uchwytu od strony wewnętrznej?</w:t>
      </w:r>
    </w:p>
    <w:p w:rsidR="00722F85" w:rsidRDefault="00722F85" w:rsidP="00722F85">
      <w:pPr>
        <w:jc w:val="both"/>
      </w:pPr>
    </w:p>
    <w:p w:rsidR="00722F85" w:rsidRDefault="00722F85" w:rsidP="00722F85">
      <w:pPr>
        <w:ind w:left="720"/>
        <w:jc w:val="both"/>
      </w:pPr>
      <w:r>
        <w:rPr>
          <w:b/>
        </w:rPr>
        <w:t>AD 7</w:t>
      </w:r>
      <w:r w:rsidRPr="00B80A9F">
        <w:rPr>
          <w:b/>
        </w:rPr>
        <w:t xml:space="preserve">. </w:t>
      </w:r>
      <w:r>
        <w:rPr>
          <w:b/>
        </w:rPr>
        <w:t>Zamawiający wymaga by d</w:t>
      </w:r>
      <w:r w:rsidRPr="00722F85">
        <w:rPr>
          <w:b/>
        </w:rPr>
        <w:t>omykane drzwi</w:t>
      </w:r>
      <w:r>
        <w:rPr>
          <w:b/>
        </w:rPr>
        <w:t xml:space="preserve"> były</w:t>
      </w:r>
      <w:r w:rsidRPr="00722F85">
        <w:rPr>
          <w:b/>
        </w:rPr>
        <w:t xml:space="preserve"> zamykane od zewnątrz, z możliwością otwarcia od wewnątrz</w:t>
      </w:r>
      <w:r>
        <w:rPr>
          <w:b/>
        </w:rPr>
        <w:t>, lub zamykane i otwierane z obu stron.</w:t>
      </w:r>
    </w:p>
    <w:p w:rsidR="00722F85" w:rsidRDefault="00722F85" w:rsidP="00722F85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wymaga, aby kabina była wyposażona w dedykowane gniazda do podłączenia audiometru?</w:t>
      </w:r>
    </w:p>
    <w:p w:rsidR="00722F85" w:rsidRDefault="00722F85" w:rsidP="00722F85">
      <w:pPr>
        <w:jc w:val="both"/>
      </w:pPr>
    </w:p>
    <w:p w:rsidR="00722F85" w:rsidRPr="00722F85" w:rsidRDefault="00722F85" w:rsidP="00722F85">
      <w:pPr>
        <w:pStyle w:val="Akapitzlist"/>
        <w:ind w:left="709"/>
        <w:jc w:val="both"/>
      </w:pPr>
      <w:r w:rsidRPr="00722F85">
        <w:rPr>
          <w:b/>
        </w:rPr>
        <w:t>AD 8. Zamawiający wymaga by otwór na przewody do audiometru, nie zmniejszał izolacji akustycznej kabiny lub by kabina była wyposażona w specjalne gniazda do połączenia audiometru.</w:t>
      </w:r>
    </w:p>
    <w:p w:rsidR="00722F85" w:rsidRDefault="00722F85" w:rsidP="00722F85">
      <w:pPr>
        <w:pStyle w:val="Akapitzlist"/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wymaga, aby audiometria słowna była realizowana za pomocą testów słownych zapisanych w postaci list wbudowanych w pamięć audiometru?</w:t>
      </w:r>
    </w:p>
    <w:p w:rsidR="001864F1" w:rsidRDefault="001864F1" w:rsidP="001864F1">
      <w:pPr>
        <w:jc w:val="both"/>
      </w:pPr>
    </w:p>
    <w:p w:rsidR="001864F1" w:rsidRDefault="001864F1" w:rsidP="001864F1">
      <w:pPr>
        <w:ind w:left="720"/>
        <w:jc w:val="both"/>
      </w:pPr>
      <w:r>
        <w:rPr>
          <w:b/>
        </w:rPr>
        <w:t>AD 9</w:t>
      </w:r>
      <w:r w:rsidRPr="00B80A9F">
        <w:rPr>
          <w:b/>
        </w:rPr>
        <w:t xml:space="preserve">. </w:t>
      </w:r>
      <w:r>
        <w:rPr>
          <w:b/>
        </w:rPr>
        <w:t>Zamawiający nie ma konkretnych wymagań w tej kwestii.</w:t>
      </w:r>
    </w:p>
    <w:p w:rsidR="001864F1" w:rsidRDefault="001864F1" w:rsidP="001864F1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wymaga, aby audiometr był wyposażony w kolumny aktywne do przeprowadzania testów w wolnym polu oraz czy wzmacniacz do ich prowadzenia może być wbudowany w głośniki?</w:t>
      </w:r>
    </w:p>
    <w:p w:rsidR="001864F1" w:rsidRDefault="001864F1" w:rsidP="001864F1">
      <w:pPr>
        <w:jc w:val="both"/>
      </w:pPr>
    </w:p>
    <w:p w:rsidR="001864F1" w:rsidRDefault="001864F1" w:rsidP="001864F1">
      <w:pPr>
        <w:ind w:left="720"/>
        <w:jc w:val="both"/>
      </w:pPr>
      <w:r>
        <w:rPr>
          <w:b/>
        </w:rPr>
        <w:t>AD 10</w:t>
      </w:r>
      <w:r w:rsidRPr="00B80A9F">
        <w:rPr>
          <w:b/>
        </w:rPr>
        <w:t xml:space="preserve">. </w:t>
      </w:r>
      <w:r>
        <w:rPr>
          <w:b/>
        </w:rPr>
        <w:t>Zamawiający nie ma konkretnych wymagań w tej kwestii, a wzmacniacz może być wbudowany w głośniki.</w:t>
      </w:r>
    </w:p>
    <w:p w:rsidR="001864F1" w:rsidRDefault="001864F1" w:rsidP="001864F1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 xml:space="preserve">Czy Zamawiający </w:t>
      </w:r>
      <w:r w:rsidR="004C657E">
        <w:t>wymaga, aby audiometr poprzez połączenie z komputerem umożliwiał sterowanie funkcjami audiometru przy pomocy komputera, archiwizację wyników, danych pacjenta oraz wydruk badania przy wykorzystaniu portu USB dedykowanego drukarce?</w:t>
      </w:r>
    </w:p>
    <w:p w:rsidR="001864F1" w:rsidRDefault="001864F1" w:rsidP="001864F1">
      <w:pPr>
        <w:pStyle w:val="Akapitzlist"/>
        <w:jc w:val="both"/>
      </w:pPr>
      <w:r w:rsidRPr="001864F1">
        <w:rPr>
          <w:b/>
        </w:rPr>
        <w:t xml:space="preserve">AD </w:t>
      </w:r>
      <w:r>
        <w:rPr>
          <w:b/>
        </w:rPr>
        <w:t>11</w:t>
      </w:r>
      <w:r w:rsidRPr="001864F1">
        <w:rPr>
          <w:b/>
        </w:rPr>
        <w:t>. Zamawiający nie ma konkretnych wymagań w tej kwestii.</w:t>
      </w:r>
    </w:p>
    <w:p w:rsidR="001864F1" w:rsidRDefault="001864F1" w:rsidP="001864F1">
      <w:pPr>
        <w:jc w:val="both"/>
      </w:pPr>
    </w:p>
    <w:p w:rsidR="001864F1" w:rsidRDefault="001864F1" w:rsidP="001864F1">
      <w:pPr>
        <w:jc w:val="both"/>
      </w:pPr>
    </w:p>
    <w:p w:rsidR="00722F85" w:rsidRDefault="00722F85" w:rsidP="00722F85">
      <w:pPr>
        <w:numPr>
          <w:ilvl w:val="0"/>
          <w:numId w:val="4"/>
        </w:numPr>
        <w:jc w:val="both"/>
      </w:pPr>
      <w:r>
        <w:t>Czy Zamawiający wymaga, aby dostarczone oprogramowanie umożliwiało sterowanie funkcjami audiometru przy pomocy komputera, archiwizację wyników oraz prowadzenie bazy danych pacjenta?</w:t>
      </w:r>
    </w:p>
    <w:p w:rsidR="001864F1" w:rsidRDefault="001864F1" w:rsidP="001864F1">
      <w:pPr>
        <w:jc w:val="both"/>
      </w:pPr>
    </w:p>
    <w:p w:rsidR="001864F1" w:rsidRDefault="001864F1" w:rsidP="001864F1">
      <w:pPr>
        <w:ind w:left="720"/>
        <w:jc w:val="both"/>
      </w:pPr>
      <w:r>
        <w:rPr>
          <w:b/>
        </w:rPr>
        <w:t>AD 12</w:t>
      </w:r>
      <w:r w:rsidRPr="00B80A9F">
        <w:rPr>
          <w:b/>
        </w:rPr>
        <w:t xml:space="preserve">. </w:t>
      </w:r>
      <w:r>
        <w:rPr>
          <w:b/>
        </w:rPr>
        <w:t>Zamawiający nie ma konkretnych wymagań w tej kwestii.</w:t>
      </w:r>
    </w:p>
    <w:p w:rsidR="001864F1" w:rsidRPr="004C657E" w:rsidRDefault="001864F1" w:rsidP="001864F1">
      <w:pPr>
        <w:jc w:val="both"/>
      </w:pPr>
    </w:p>
    <w:p w:rsidR="004C657E" w:rsidRDefault="00722F85" w:rsidP="004C657E">
      <w:pPr>
        <w:numPr>
          <w:ilvl w:val="0"/>
          <w:numId w:val="4"/>
        </w:numPr>
        <w:jc w:val="both"/>
      </w:pPr>
      <w:r>
        <w:t>Czy Zamawiający wymaga, aby audiometr posiadał możliwość rozbudowy o pasma pomiarowe dużych częstotliwości tj. do 20 kHz?</w:t>
      </w:r>
    </w:p>
    <w:p w:rsidR="001864F1" w:rsidRDefault="001864F1" w:rsidP="001864F1">
      <w:pPr>
        <w:jc w:val="both"/>
      </w:pPr>
    </w:p>
    <w:p w:rsidR="001864F1" w:rsidRDefault="001864F1" w:rsidP="001864F1">
      <w:pPr>
        <w:ind w:left="720"/>
        <w:jc w:val="both"/>
      </w:pPr>
      <w:r>
        <w:rPr>
          <w:b/>
        </w:rPr>
        <w:t>AD 13</w:t>
      </w:r>
      <w:r w:rsidRPr="00B80A9F">
        <w:rPr>
          <w:b/>
        </w:rPr>
        <w:t xml:space="preserve">. </w:t>
      </w:r>
      <w:r>
        <w:rPr>
          <w:b/>
        </w:rPr>
        <w:t>Zamawiający nie ma konkretnych wymagań w tej kwestii.</w:t>
      </w:r>
    </w:p>
    <w:p w:rsidR="001864F1" w:rsidRDefault="001864F1" w:rsidP="001864F1">
      <w:pPr>
        <w:jc w:val="both"/>
      </w:pPr>
    </w:p>
    <w:p w:rsidR="00722F85" w:rsidRDefault="00722F85" w:rsidP="004C657E">
      <w:pPr>
        <w:numPr>
          <w:ilvl w:val="0"/>
          <w:numId w:val="4"/>
        </w:numPr>
        <w:jc w:val="both"/>
      </w:pPr>
      <w:r>
        <w:t xml:space="preserve">Czy Zamawiający wymaga, aby Wykonawca przedstawił możliwość realizacji kalibracji audiometru w miejscu instalacji lub w swoim biurze lub fabryce, możliwość wyrażona jest posiadaniem co najmniej sztucznego </w:t>
      </w:r>
      <w:proofErr w:type="spellStart"/>
      <w:r>
        <w:t>mastoidu</w:t>
      </w:r>
      <w:proofErr w:type="spellEnd"/>
      <w:r>
        <w:t xml:space="preserve"> nie starszego niż 24 mi</w:t>
      </w:r>
      <w:r w:rsidR="005B18C1">
        <w:t>e</w:t>
      </w:r>
      <w:r>
        <w:t>siące?</w:t>
      </w:r>
    </w:p>
    <w:p w:rsidR="001864F1" w:rsidRDefault="001864F1" w:rsidP="001864F1">
      <w:pPr>
        <w:jc w:val="both"/>
      </w:pPr>
    </w:p>
    <w:p w:rsidR="001864F1" w:rsidRDefault="001864F1" w:rsidP="001864F1">
      <w:pPr>
        <w:ind w:left="720"/>
        <w:jc w:val="both"/>
      </w:pPr>
      <w:r>
        <w:rPr>
          <w:b/>
        </w:rPr>
        <w:t>AD 14</w:t>
      </w:r>
      <w:r w:rsidRPr="00B80A9F">
        <w:rPr>
          <w:b/>
        </w:rPr>
        <w:t xml:space="preserve">. </w:t>
      </w:r>
      <w:r>
        <w:rPr>
          <w:b/>
        </w:rPr>
        <w:t>Zamawiający nie ma konkretnych wymagań w tej kwestii.</w:t>
      </w:r>
    </w:p>
    <w:p w:rsidR="001864F1" w:rsidRPr="004C657E" w:rsidRDefault="001864F1" w:rsidP="001864F1">
      <w:pPr>
        <w:jc w:val="both"/>
      </w:pPr>
    </w:p>
    <w:p w:rsidR="004C657E" w:rsidRDefault="004C657E" w:rsidP="00722F85">
      <w:pPr>
        <w:ind w:left="720"/>
        <w:jc w:val="both"/>
      </w:pPr>
    </w:p>
    <w:p w:rsidR="00722F85" w:rsidRDefault="00722F85" w:rsidP="00722F85">
      <w:pPr>
        <w:ind w:left="720"/>
        <w:jc w:val="both"/>
      </w:pPr>
    </w:p>
    <w:p w:rsidR="00722F85" w:rsidRPr="004C657E" w:rsidRDefault="00722F85" w:rsidP="00722F85">
      <w:pPr>
        <w:ind w:left="720"/>
        <w:jc w:val="both"/>
      </w:pPr>
    </w:p>
    <w:p w:rsidR="000C36C4" w:rsidRDefault="000C36C4" w:rsidP="00722F85">
      <w:pPr>
        <w:rPr>
          <w:sz w:val="20"/>
          <w:szCs w:val="20"/>
        </w:rPr>
      </w:pPr>
    </w:p>
    <w:p w:rsidR="000C36C4" w:rsidRPr="000C36C4" w:rsidRDefault="000C36C4" w:rsidP="000C36C4">
      <w:pPr>
        <w:ind w:left="36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C36C4">
        <w:t>Dyrektor szkoły</w:t>
      </w:r>
    </w:p>
    <w:p w:rsidR="000C36C4" w:rsidRPr="000C36C4" w:rsidRDefault="000C36C4" w:rsidP="000C36C4">
      <w:pPr>
        <w:ind w:left="360"/>
        <w:jc w:val="both"/>
      </w:pPr>
    </w:p>
    <w:p w:rsidR="000C36C4" w:rsidRPr="000C36C4" w:rsidRDefault="000C36C4" w:rsidP="000C36C4">
      <w:pPr>
        <w:ind w:left="360"/>
        <w:jc w:val="both"/>
      </w:pPr>
    </w:p>
    <w:p w:rsidR="000C36C4" w:rsidRPr="000C36C4" w:rsidRDefault="000C36C4" w:rsidP="000C36C4">
      <w:pPr>
        <w:ind w:left="360"/>
        <w:jc w:val="both"/>
      </w:pPr>
      <w:r w:rsidRPr="000C36C4">
        <w:tab/>
      </w:r>
      <w:r w:rsidRPr="000C36C4">
        <w:tab/>
      </w:r>
      <w:r w:rsidRPr="000C36C4">
        <w:tab/>
      </w:r>
      <w:r w:rsidRPr="000C36C4">
        <w:tab/>
      </w:r>
      <w:r w:rsidRPr="000C36C4">
        <w:tab/>
      </w:r>
      <w:r w:rsidRPr="000C36C4">
        <w:tab/>
      </w:r>
      <w:r w:rsidRPr="000C36C4">
        <w:tab/>
      </w:r>
      <w:r w:rsidRPr="000C36C4">
        <w:tab/>
      </w:r>
      <w:r w:rsidRPr="000C36C4">
        <w:tab/>
        <w:t>Marta Polanowska</w:t>
      </w:r>
    </w:p>
    <w:p w:rsidR="00DD51CD" w:rsidRPr="000C36C4" w:rsidRDefault="00DD51CD" w:rsidP="000C36C4">
      <w:pPr>
        <w:ind w:left="360"/>
        <w:jc w:val="both"/>
      </w:pPr>
    </w:p>
    <w:sectPr w:rsidR="00DD51CD" w:rsidRPr="000C36C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C108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5" w15:restartNumberingAfterBreak="0">
    <w:nsid w:val="65640A7A"/>
    <w:multiLevelType w:val="hybridMultilevel"/>
    <w:tmpl w:val="26063B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79"/>
    <w:rsid w:val="0009283F"/>
    <w:rsid w:val="000C36C4"/>
    <w:rsid w:val="0015750D"/>
    <w:rsid w:val="001864F1"/>
    <w:rsid w:val="001A2924"/>
    <w:rsid w:val="004C0D79"/>
    <w:rsid w:val="004C657E"/>
    <w:rsid w:val="005B18C1"/>
    <w:rsid w:val="005F327B"/>
    <w:rsid w:val="0065758A"/>
    <w:rsid w:val="006D1A8E"/>
    <w:rsid w:val="00722F85"/>
    <w:rsid w:val="00775355"/>
    <w:rsid w:val="007B40FB"/>
    <w:rsid w:val="009B26BC"/>
    <w:rsid w:val="00A02DF9"/>
    <w:rsid w:val="00AE0551"/>
    <w:rsid w:val="00B56063"/>
    <w:rsid w:val="00B67102"/>
    <w:rsid w:val="00B80A9F"/>
    <w:rsid w:val="00C32DA3"/>
    <w:rsid w:val="00D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952BAC-7D1B-4205-AF23-8B45A0FC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4F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F85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357"/>
    </w:pPr>
  </w:style>
  <w:style w:type="paragraph" w:customStyle="1" w:styleId="Tekstpodstawowy21">
    <w:name w:val="Tekst podstawowy 21"/>
    <w:basedOn w:val="Normalny"/>
    <w:pPr>
      <w:jc w:val="center"/>
    </w:pPr>
    <w:rPr>
      <w:sz w:val="40"/>
    </w:rPr>
  </w:style>
  <w:style w:type="paragraph" w:styleId="Akapitzlist">
    <w:name w:val="List Paragraph"/>
    <w:basedOn w:val="Normalny"/>
    <w:uiPriority w:val="34"/>
    <w:qFormat/>
    <w:rsid w:val="004C657E"/>
    <w:pPr>
      <w:ind w:left="720"/>
      <w:contextualSpacing/>
    </w:pPr>
    <w:rPr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F85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</dc:creator>
  <cp:keywords/>
  <cp:lastModifiedBy>Kadry</cp:lastModifiedBy>
  <cp:revision>5</cp:revision>
  <cp:lastPrinted>2012-07-25T07:33:00Z</cp:lastPrinted>
  <dcterms:created xsi:type="dcterms:W3CDTF">2017-01-25T07:01:00Z</dcterms:created>
  <dcterms:modified xsi:type="dcterms:W3CDTF">2017-01-25T13:45:00Z</dcterms:modified>
</cp:coreProperties>
</file>