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A4" w:rsidRPr="0061041F" w:rsidRDefault="00DF2DA4" w:rsidP="00DF2DA4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1041F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ZSM/PN/1/2017</w:t>
      </w:r>
      <w:r w:rsidRPr="000C19C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  <w:t>Załącznik nr 4 do SIWZ</w:t>
      </w:r>
    </w:p>
    <w:p w:rsidR="00A91B49" w:rsidRPr="00B64853" w:rsidRDefault="00A91B49" w:rsidP="00AF4F19">
      <w:pPr>
        <w:ind w:firstLine="0"/>
        <w:rPr>
          <w:rFonts w:ascii="Times New Roman" w:eastAsia="Times New Roman" w:hAnsi="Times New Roman" w:cs="Times New Roman"/>
          <w:i/>
          <w:iCs/>
          <w:color w:val="auto"/>
        </w:rPr>
      </w:pP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803A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 . ___ . _____</w:t>
      </w:r>
      <w:r w:rsidR="00803A23" w:rsidRPr="00803A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</w:t>
      </w:r>
    </w:p>
    <w:p w:rsidR="00A91B49" w:rsidRPr="00B64853" w:rsidRDefault="00A91B49" w:rsidP="00A91B49">
      <w:pPr>
        <w:spacing w:line="240" w:lineRule="auto"/>
        <w:ind w:left="851" w:hanging="851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o przynależności lub braku przynależności do tej samej grupy kapitałowej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B64853" w:rsidRDefault="00A91B49" w:rsidP="00AF4F19">
      <w:pPr>
        <w:ind w:left="2124" w:firstLine="708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(imię i nazwisko składającego oświadczenie)</w:t>
      </w: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AF4F19" w:rsidRPr="00B64853" w:rsidRDefault="00AF4F1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(nazwa Wykonawcy)</w:t>
      </w:r>
    </w:p>
    <w:p w:rsidR="003D7314" w:rsidRDefault="003D7314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(adres siedziby Wykonawcy)</w:t>
      </w:r>
    </w:p>
    <w:p w:rsidR="00DF2DA4" w:rsidRPr="00DF2DA4" w:rsidRDefault="00A91B49" w:rsidP="00DF2DA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biorącego udział w postępowaniu o udzielenie zamówienia publicznego </w:t>
      </w:r>
      <w:r w:rsidR="00560BD6">
        <w:rPr>
          <w:rFonts w:ascii="Times New Roman" w:eastAsia="Times New Roman" w:hAnsi="Times New Roman" w:cs="Times New Roman"/>
          <w:color w:val="auto"/>
        </w:rPr>
        <w:t xml:space="preserve">pn.: </w:t>
      </w:r>
      <w:r w:rsidR="000C19C9">
        <w:rPr>
          <w:rFonts w:ascii="Times New Roman" w:hAnsi="Times New Roman" w:cs="Times New Roman"/>
          <w:b/>
          <w:sz w:val="24"/>
          <w:szCs w:val="24"/>
        </w:rPr>
        <w:t>Doposażenie pracowni protetyka słuchu</w:t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 xml:space="preserve"> w ramach realizowanego projektu pn. „Wsparcie kształcenia zawodowego w kluczowych dla regionu branżach”, dofinansowanego ze środków Europejskiego Funduszu Rozwoju Regionalnego w ramach Regionalnego Programu Operacyjnego Województwa Opolskiego na lata 2014-2020</w:t>
      </w:r>
    </w:p>
    <w:p w:rsidR="00DF2DA4" w:rsidRPr="00DF2DA4" w:rsidRDefault="00DF2DA4" w:rsidP="00DF2DA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2DA4">
        <w:rPr>
          <w:rFonts w:ascii="Times New Roman" w:hAnsi="Times New Roman" w:cs="Times New Roman"/>
          <w:b/>
          <w:sz w:val="24"/>
          <w:szCs w:val="24"/>
        </w:rPr>
        <w:t xml:space="preserve">prowadzonego przez: Zespół Szkół Medycznych </w:t>
      </w:r>
      <w:r w:rsidR="000C19C9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A91B49" w:rsidRPr="00B64853" w:rsidRDefault="00A91B49" w:rsidP="00DF2DA4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niniejszym oświadczam, iż</w:t>
      </w:r>
      <w:r w:rsidRPr="00B64853">
        <w:rPr>
          <w:rFonts w:ascii="Times New Roman" w:eastAsia="Times New Roman" w:hAnsi="Times New Roman" w:cs="Times New Roman"/>
          <w:b/>
          <w:iCs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</w:rPr>
        <w:t>: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Wykonawca </w:t>
      </w:r>
      <w:r w:rsidRPr="00B64853">
        <w:rPr>
          <w:rFonts w:ascii="Times New Roman" w:eastAsia="Times New Roman" w:hAnsi="Times New Roman" w:cs="Times New Roman"/>
          <w:b/>
          <w:bCs/>
          <w:color w:val="auto"/>
        </w:rPr>
        <w:t>nie przynależy</w:t>
      </w: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 do tej samej grupy kapitałowej w rozumieniu ustawy z dnia 16 lutego 2007 r. o ochronie konkurencji i konsumentów (Dz. U. Nr 50, poz. 331 z </w:t>
      </w:r>
      <w:proofErr w:type="spellStart"/>
      <w:r w:rsidRPr="00B64853">
        <w:rPr>
          <w:rFonts w:ascii="Times New Roman" w:eastAsia="Times New Roman" w:hAnsi="Times New Roman" w:cs="Times New Roman"/>
          <w:bCs/>
          <w:color w:val="auto"/>
        </w:rPr>
        <w:t>późn</w:t>
      </w:r>
      <w:proofErr w:type="spellEnd"/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. zm.), </w:t>
      </w:r>
      <w:r w:rsidRPr="00B64853">
        <w:rPr>
          <w:rFonts w:ascii="Times New Roman" w:eastAsia="Times New Roman" w:hAnsi="Times New Roman" w:cs="Times New Roman"/>
          <w:bCs/>
          <w:color w:val="auto"/>
        </w:rPr>
        <w:br/>
        <w:t xml:space="preserve">z Wykonawcami, którzy złożyli oferty w przedmiotowym postępowaniu o udzielenie zamówienia. 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>Wykonawca przynależy do tej samej grupy kapitałowej łącznie z nw. Wykonawcami, którzy złożyli odrębne oferty w przedmiotowym postępowaniu o udzielenie zamówienia**):</w:t>
      </w:r>
    </w:p>
    <w:p w:rsidR="00A91B49" w:rsidRPr="00B64853" w:rsidRDefault="00A91B49" w:rsidP="00A91B49">
      <w:pPr>
        <w:spacing w:line="240" w:lineRule="auto"/>
        <w:ind w:left="284" w:firstLine="0"/>
        <w:jc w:val="left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Siedziba</w:t>
            </w: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59485B" w:rsidRDefault="0059485B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59485B" w:rsidRPr="00B64853" w:rsidRDefault="0059485B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</w:t>
      </w:r>
      <w:r w:rsidR="00803A23">
        <w:rPr>
          <w:rFonts w:ascii="Times New Roman" w:eastAsia="Times New Roman" w:hAnsi="Times New Roman" w:cs="Times New Roman"/>
          <w:color w:val="auto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data ___________________ 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  <w:bookmarkStart w:id="0" w:name="_GoBack"/>
      <w:bookmarkEnd w:id="0"/>
    </w:p>
    <w:p w:rsidR="00A91B49" w:rsidRPr="00B64853" w:rsidRDefault="00A91B49" w:rsidP="00A91B49">
      <w:pPr>
        <w:ind w:left="3827" w:firstLine="709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___________________________</w:t>
      </w:r>
    </w:p>
    <w:p w:rsidR="00A91B49" w:rsidRPr="00B64853" w:rsidRDefault="00A91B49" w:rsidP="00A91B49">
      <w:pPr>
        <w:suppressAutoHyphens/>
        <w:overflowPunct w:val="0"/>
        <w:autoSpaceDE w:val="0"/>
        <w:autoSpaceDN w:val="0"/>
        <w:adjustRightInd w:val="0"/>
        <w:spacing w:line="240" w:lineRule="auto"/>
        <w:ind w:left="4536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czytelny podpis osoby /osób upoważnionych do</w:t>
      </w:r>
    </w:p>
    <w:p w:rsidR="00A91B49" w:rsidRPr="00B64853" w:rsidRDefault="00A91B49" w:rsidP="00FC1760">
      <w:pPr>
        <w:suppressAutoHyphens/>
        <w:overflowPunct w:val="0"/>
        <w:autoSpaceDE w:val="0"/>
        <w:autoSpaceDN w:val="0"/>
        <w:adjustRightInd w:val="0"/>
        <w:spacing w:line="240" w:lineRule="auto"/>
        <w:ind w:left="3540" w:firstLine="708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reprezentowania Wykonawcy bądź podpis i stempel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6485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imienny</w:t>
      </w:r>
    </w:p>
    <w:p w:rsidR="0059485B" w:rsidRDefault="0059485B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59485B" w:rsidRDefault="0059485B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Niepotrzebne skreślić,</w:t>
      </w: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:rsidR="00A91B49" w:rsidRPr="00B64853" w:rsidRDefault="00A91B49" w:rsidP="00A91B4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Times New Roman" w:hAnsi="Times New Roman" w:cs="Times New Roman"/>
          <w:b/>
          <w:color w:val="auto"/>
          <w:lang w:eastAsia="en-US"/>
        </w:rPr>
        <w:t>**)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Wraz ze złożeniem oświadczenia o </w:t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przynależności do tej samej grupy kapitałowej z Wykonawcami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którzy złożyli odrębne oferty,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  <w:t>o udzielenie zamówienia.</w:t>
      </w:r>
    </w:p>
    <w:sectPr w:rsidR="00A91B49" w:rsidRPr="00B64853" w:rsidSect="00DF2DA4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99" w:rsidRDefault="00683599" w:rsidP="00514E25">
      <w:pPr>
        <w:spacing w:line="240" w:lineRule="auto"/>
      </w:pPr>
      <w:r>
        <w:separator/>
      </w:r>
    </w:p>
  </w:endnote>
  <w:endnote w:type="continuationSeparator" w:id="0">
    <w:p w:rsidR="00683599" w:rsidRDefault="00683599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99" w:rsidRDefault="00683599" w:rsidP="00514E25">
      <w:pPr>
        <w:spacing w:line="240" w:lineRule="auto"/>
      </w:pPr>
      <w:r>
        <w:separator/>
      </w:r>
    </w:p>
  </w:footnote>
  <w:footnote w:type="continuationSeparator" w:id="0">
    <w:p w:rsidR="00683599" w:rsidRDefault="00683599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19" w:rsidRPr="003965AD" w:rsidRDefault="00DF2DA4" w:rsidP="00AF4F19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A4" w:rsidRDefault="00DF2DA4">
    <w:pPr>
      <w:pStyle w:val="Nagwek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151765</wp:posOffset>
          </wp:positionV>
          <wp:extent cx="5833110" cy="7696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258FA"/>
    <w:rsid w:val="00035241"/>
    <w:rsid w:val="0006296A"/>
    <w:rsid w:val="00072CA7"/>
    <w:rsid w:val="000A4279"/>
    <w:rsid w:val="000C19C9"/>
    <w:rsid w:val="000D0AF1"/>
    <w:rsid w:val="000E636B"/>
    <w:rsid w:val="000E7902"/>
    <w:rsid w:val="00153500"/>
    <w:rsid w:val="00191C93"/>
    <w:rsid w:val="001B233E"/>
    <w:rsid w:val="00213EB8"/>
    <w:rsid w:val="00246EEE"/>
    <w:rsid w:val="00255D33"/>
    <w:rsid w:val="00255E9B"/>
    <w:rsid w:val="0026517F"/>
    <w:rsid w:val="002770A7"/>
    <w:rsid w:val="002A56E8"/>
    <w:rsid w:val="002C3802"/>
    <w:rsid w:val="002C6ACC"/>
    <w:rsid w:val="002F3F1C"/>
    <w:rsid w:val="0030688E"/>
    <w:rsid w:val="00310853"/>
    <w:rsid w:val="003362A5"/>
    <w:rsid w:val="00340690"/>
    <w:rsid w:val="00377F57"/>
    <w:rsid w:val="00385D57"/>
    <w:rsid w:val="00397F09"/>
    <w:rsid w:val="003C3F11"/>
    <w:rsid w:val="003D2E76"/>
    <w:rsid w:val="003D7314"/>
    <w:rsid w:val="003F2314"/>
    <w:rsid w:val="004640F9"/>
    <w:rsid w:val="00465708"/>
    <w:rsid w:val="00465F56"/>
    <w:rsid w:val="00491088"/>
    <w:rsid w:val="0049299A"/>
    <w:rsid w:val="00514E25"/>
    <w:rsid w:val="00560BD6"/>
    <w:rsid w:val="00591DB2"/>
    <w:rsid w:val="0059376E"/>
    <w:rsid w:val="005942BB"/>
    <w:rsid w:val="0059485B"/>
    <w:rsid w:val="005B0D93"/>
    <w:rsid w:val="005C37F5"/>
    <w:rsid w:val="005D2214"/>
    <w:rsid w:val="005D5BBB"/>
    <w:rsid w:val="005F3E21"/>
    <w:rsid w:val="00604C6D"/>
    <w:rsid w:val="00606EE7"/>
    <w:rsid w:val="0061041F"/>
    <w:rsid w:val="00621FD1"/>
    <w:rsid w:val="00660AB7"/>
    <w:rsid w:val="00683599"/>
    <w:rsid w:val="006C2A2F"/>
    <w:rsid w:val="006E7162"/>
    <w:rsid w:val="006F58AE"/>
    <w:rsid w:val="007004CE"/>
    <w:rsid w:val="007133D5"/>
    <w:rsid w:val="00781DBC"/>
    <w:rsid w:val="00786E83"/>
    <w:rsid w:val="00787D5D"/>
    <w:rsid w:val="007D7935"/>
    <w:rsid w:val="007E7D24"/>
    <w:rsid w:val="008030A3"/>
    <w:rsid w:val="00803A23"/>
    <w:rsid w:val="00843CAE"/>
    <w:rsid w:val="00852F42"/>
    <w:rsid w:val="0086262C"/>
    <w:rsid w:val="008700E2"/>
    <w:rsid w:val="008A4764"/>
    <w:rsid w:val="008B13A9"/>
    <w:rsid w:val="008B267D"/>
    <w:rsid w:val="008E70E0"/>
    <w:rsid w:val="008E7154"/>
    <w:rsid w:val="008F2B93"/>
    <w:rsid w:val="008F5A95"/>
    <w:rsid w:val="009541E4"/>
    <w:rsid w:val="009759EA"/>
    <w:rsid w:val="009C4635"/>
    <w:rsid w:val="00A2223C"/>
    <w:rsid w:val="00A235DC"/>
    <w:rsid w:val="00A6379A"/>
    <w:rsid w:val="00A91B49"/>
    <w:rsid w:val="00AB082F"/>
    <w:rsid w:val="00AD30DE"/>
    <w:rsid w:val="00AD5AEE"/>
    <w:rsid w:val="00AE1473"/>
    <w:rsid w:val="00AF2954"/>
    <w:rsid w:val="00AF4F19"/>
    <w:rsid w:val="00B14F02"/>
    <w:rsid w:val="00B41ABE"/>
    <w:rsid w:val="00B6356A"/>
    <w:rsid w:val="00B64853"/>
    <w:rsid w:val="00B83451"/>
    <w:rsid w:val="00BB3E1D"/>
    <w:rsid w:val="00BD3D7B"/>
    <w:rsid w:val="00C436AD"/>
    <w:rsid w:val="00C44026"/>
    <w:rsid w:val="00C7570C"/>
    <w:rsid w:val="00C816F7"/>
    <w:rsid w:val="00CB2E33"/>
    <w:rsid w:val="00D54949"/>
    <w:rsid w:val="00D633DE"/>
    <w:rsid w:val="00D91D9C"/>
    <w:rsid w:val="00DA6F13"/>
    <w:rsid w:val="00DB592E"/>
    <w:rsid w:val="00DD053F"/>
    <w:rsid w:val="00DD3A8E"/>
    <w:rsid w:val="00DD742D"/>
    <w:rsid w:val="00DE4831"/>
    <w:rsid w:val="00DF2DA4"/>
    <w:rsid w:val="00E14B59"/>
    <w:rsid w:val="00E26141"/>
    <w:rsid w:val="00E26E11"/>
    <w:rsid w:val="00E4273D"/>
    <w:rsid w:val="00E43801"/>
    <w:rsid w:val="00E7457A"/>
    <w:rsid w:val="00F17014"/>
    <w:rsid w:val="00F51FDB"/>
    <w:rsid w:val="00F62117"/>
    <w:rsid w:val="00F94D0C"/>
    <w:rsid w:val="00FA74CF"/>
    <w:rsid w:val="00FC1760"/>
    <w:rsid w:val="00FC42C7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75079-0798-40F1-A0D3-ACD2CC5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96E5D-01B2-4200-A380-C5EA57A9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6</cp:revision>
  <cp:lastPrinted>2013-09-17T12:03:00Z</cp:lastPrinted>
  <dcterms:created xsi:type="dcterms:W3CDTF">2017-01-16T12:40:00Z</dcterms:created>
  <dcterms:modified xsi:type="dcterms:W3CDTF">2017-01-23T09:44:00Z</dcterms:modified>
</cp:coreProperties>
</file>